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21C2" w14:textId="77777777" w:rsidR="006503B2" w:rsidRDefault="006503B2" w:rsidP="006503B2">
      <w:pPr>
        <w:jc w:val="right"/>
      </w:pPr>
      <w:r>
        <w:t>Załącznik nr 2</w:t>
      </w:r>
    </w:p>
    <w:p w14:paraId="52B9FA53" w14:textId="77777777" w:rsidR="006503B2" w:rsidRDefault="006503B2" w:rsidP="006503B2">
      <w:pPr>
        <w:jc w:val="right"/>
      </w:pPr>
      <w:r>
        <w:t>do regulaminu</w:t>
      </w:r>
    </w:p>
    <w:p w14:paraId="43C51CBE" w14:textId="77777777" w:rsidR="006503B2" w:rsidRDefault="006503B2" w:rsidP="006503B2">
      <w:pPr>
        <w:jc w:val="right"/>
        <w:rPr>
          <w:bCs/>
        </w:rPr>
      </w:pPr>
      <w:r>
        <w:rPr>
          <w:bCs/>
        </w:rPr>
        <w:t>udzielania zamówień publicznych</w:t>
      </w:r>
    </w:p>
    <w:p w14:paraId="7BEC6FA6" w14:textId="77777777" w:rsidR="006503B2" w:rsidRDefault="006503B2" w:rsidP="006503B2">
      <w:pPr>
        <w:jc w:val="right"/>
        <w:rPr>
          <w:bCs/>
        </w:rPr>
      </w:pPr>
      <w:r>
        <w:rPr>
          <w:bCs/>
        </w:rPr>
        <w:t>o wartości szacunkowej nie przekraczającej</w:t>
      </w:r>
    </w:p>
    <w:p w14:paraId="38843036" w14:textId="77777777" w:rsidR="006503B2" w:rsidRDefault="006503B2" w:rsidP="006503B2">
      <w:pPr>
        <w:jc w:val="right"/>
        <w:rPr>
          <w:bCs/>
        </w:rPr>
      </w:pPr>
      <w:r>
        <w:rPr>
          <w:bCs/>
        </w:rPr>
        <w:t>równowartości kwoty 130 000 złotych</w:t>
      </w:r>
    </w:p>
    <w:p w14:paraId="423A59AA" w14:textId="77777777" w:rsidR="006503B2" w:rsidRDefault="006503B2" w:rsidP="006503B2">
      <w:pPr>
        <w:spacing w:line="360" w:lineRule="auto"/>
        <w:jc w:val="right"/>
        <w:rPr>
          <w:bCs/>
        </w:rPr>
      </w:pPr>
    </w:p>
    <w:p w14:paraId="538EA4A0" w14:textId="468A839E" w:rsidR="006503B2" w:rsidRPr="00895719" w:rsidRDefault="006503B2" w:rsidP="006503B2">
      <w:pPr>
        <w:jc w:val="right"/>
      </w:pPr>
      <w:r w:rsidRPr="00895719">
        <w:t>Grodzisk W</w:t>
      </w:r>
      <w:r w:rsidR="00895719" w:rsidRPr="00895719">
        <w:t>ielkopolski</w:t>
      </w:r>
      <w:r w:rsidRPr="00895719">
        <w:t xml:space="preserve">, dnia </w:t>
      </w:r>
      <w:r w:rsidR="00843B53">
        <w:t>17 marca</w:t>
      </w:r>
      <w:r w:rsidR="005D2466">
        <w:t xml:space="preserve"> 2026r</w:t>
      </w:r>
      <w:r w:rsidRPr="00895719">
        <w:t xml:space="preserve">. </w:t>
      </w:r>
    </w:p>
    <w:p w14:paraId="224E6E1C" w14:textId="77777777" w:rsidR="006503B2" w:rsidRPr="00895719" w:rsidRDefault="006503B2" w:rsidP="006503B2"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  <w:r w:rsidRPr="00895719">
        <w:tab/>
      </w:r>
    </w:p>
    <w:p w14:paraId="35E2F5CC" w14:textId="77777777" w:rsidR="006503B2" w:rsidRPr="00895719" w:rsidRDefault="006503B2" w:rsidP="006503B2">
      <w:r w:rsidRPr="00895719">
        <w:t>........................................................</w:t>
      </w:r>
    </w:p>
    <w:p w14:paraId="5EFC73D7" w14:textId="77777777" w:rsidR="006503B2" w:rsidRPr="00895719" w:rsidRDefault="006503B2" w:rsidP="006503B2">
      <w:r w:rsidRPr="00895719">
        <w:t xml:space="preserve">     pieczęć zamawiającego</w:t>
      </w:r>
    </w:p>
    <w:p w14:paraId="15F4EC0E" w14:textId="77777777" w:rsidR="006503B2" w:rsidRPr="00895719" w:rsidRDefault="006503B2" w:rsidP="006503B2"/>
    <w:p w14:paraId="239769FE" w14:textId="77777777" w:rsidR="00895719" w:rsidRPr="00895719" w:rsidRDefault="00895719" w:rsidP="006503B2">
      <w:pPr>
        <w:jc w:val="center"/>
        <w:rPr>
          <w:b/>
        </w:rPr>
      </w:pPr>
    </w:p>
    <w:p w14:paraId="70108C9B" w14:textId="6A3B18E1" w:rsidR="006503B2" w:rsidRPr="00895719" w:rsidRDefault="006503B2" w:rsidP="006503B2">
      <w:pPr>
        <w:jc w:val="center"/>
        <w:rPr>
          <w:b/>
        </w:rPr>
      </w:pPr>
      <w:r w:rsidRPr="00895719">
        <w:rPr>
          <w:b/>
        </w:rPr>
        <w:t>ZAPYTANIE OFERTOWE</w:t>
      </w:r>
      <w:r w:rsidR="00895719" w:rsidRPr="00895719">
        <w:rPr>
          <w:b/>
        </w:rPr>
        <w:t xml:space="preserve"> PCPR.2260.</w:t>
      </w:r>
      <w:r w:rsidR="00274336">
        <w:rPr>
          <w:b/>
        </w:rPr>
        <w:t>3</w:t>
      </w:r>
      <w:r w:rsidR="00895719" w:rsidRPr="00895719">
        <w:rPr>
          <w:b/>
        </w:rPr>
        <w:t>/202</w:t>
      </w:r>
      <w:r w:rsidR="005D2466">
        <w:rPr>
          <w:b/>
        </w:rPr>
        <w:t>6</w:t>
      </w:r>
    </w:p>
    <w:p w14:paraId="45EF0700" w14:textId="32627E33" w:rsidR="006503B2" w:rsidRPr="005D0F6B" w:rsidRDefault="006503B2" w:rsidP="006503B2">
      <w:pPr>
        <w:rPr>
          <w:sz w:val="20"/>
          <w:szCs w:val="20"/>
        </w:rPr>
      </w:pPr>
      <w:r w:rsidRPr="00895719">
        <w:tab/>
      </w:r>
      <w:r w:rsidRPr="00895719">
        <w:tab/>
      </w:r>
      <w:r w:rsidRPr="00895719">
        <w:tab/>
      </w:r>
      <w:r w:rsidRPr="00895719">
        <w:tab/>
      </w:r>
    </w:p>
    <w:p w14:paraId="7DEC6C07" w14:textId="77777777" w:rsidR="006503B2" w:rsidRPr="00895719" w:rsidRDefault="006503B2" w:rsidP="006503B2">
      <w:pPr>
        <w:rPr>
          <w:b/>
          <w:color w:val="FF0000"/>
          <w:sz w:val="20"/>
          <w:szCs w:val="20"/>
        </w:rPr>
      </w:pPr>
    </w:p>
    <w:p w14:paraId="3C670C11" w14:textId="6CC826BB" w:rsidR="00FC0393" w:rsidRDefault="006503B2" w:rsidP="0093304E">
      <w:pPr>
        <w:spacing w:line="360" w:lineRule="auto"/>
        <w:jc w:val="both"/>
      </w:pPr>
      <w:r w:rsidRPr="00306993">
        <w:rPr>
          <w:color w:val="FF0000"/>
        </w:rPr>
        <w:tab/>
      </w:r>
      <w:r w:rsidRPr="00895719">
        <w:t>Na podstawie art.</w:t>
      </w:r>
      <w:r w:rsidR="00895719" w:rsidRPr="00895719">
        <w:t xml:space="preserve"> </w:t>
      </w:r>
      <w:r w:rsidRPr="00895719">
        <w:t>2 ust. 1 pkt 1) ustawy z dnia 11 września 2019 roku Prawo zamówień publicznych (</w:t>
      </w:r>
      <w:r w:rsidRPr="00895719">
        <w:rPr>
          <w:bCs/>
          <w:iCs/>
        </w:rPr>
        <w:t>Dz. U. z 202</w:t>
      </w:r>
      <w:r w:rsidR="00371C68">
        <w:rPr>
          <w:bCs/>
          <w:iCs/>
        </w:rPr>
        <w:t>3</w:t>
      </w:r>
      <w:r w:rsidRPr="00895719">
        <w:rPr>
          <w:bCs/>
          <w:iCs/>
        </w:rPr>
        <w:t xml:space="preserve">r. poz. </w:t>
      </w:r>
      <w:r w:rsidR="00DD7C75">
        <w:rPr>
          <w:bCs/>
          <w:iCs/>
        </w:rPr>
        <w:t>1</w:t>
      </w:r>
      <w:r w:rsidR="00371C68">
        <w:rPr>
          <w:bCs/>
          <w:iCs/>
        </w:rPr>
        <w:t>605</w:t>
      </w:r>
      <w:r w:rsidR="00DD7C75">
        <w:rPr>
          <w:bCs/>
          <w:iCs/>
        </w:rPr>
        <w:t>)</w:t>
      </w:r>
      <w:r w:rsidRPr="00895719">
        <w:t xml:space="preserve"> oraz art. 44 ust. 3 ustawy z dnia 27 sierpnia 2009 r. o finansach publicznych (Dz. U. 202</w:t>
      </w:r>
      <w:r w:rsidR="00B27CC1">
        <w:t>5</w:t>
      </w:r>
      <w:r w:rsidRPr="00895719">
        <w:t xml:space="preserve">r. poz. </w:t>
      </w:r>
      <w:r w:rsidR="00B27CC1">
        <w:t>1483</w:t>
      </w:r>
      <w:r w:rsidRPr="00895719">
        <w:t>), zwracamy się z zapytaniem ofertowym o cenę na wykonanie</w:t>
      </w:r>
      <w:r w:rsidR="00895719" w:rsidRPr="00895719">
        <w:t xml:space="preserve"> zadania </w:t>
      </w:r>
      <w:r w:rsidR="00FC0393">
        <w:t>dotyczącego</w:t>
      </w:r>
      <w:r w:rsidR="00843B53">
        <w:t xml:space="preserve"> </w:t>
      </w:r>
      <w:r w:rsidR="00FC0393">
        <w:t>wsparcia grupowego rodzin zastępczych i dzieci z rodzin zastępczych</w:t>
      </w:r>
      <w:r w:rsidR="00843B53">
        <w:t>:</w:t>
      </w:r>
      <w:r w:rsidR="0093304E">
        <w:t xml:space="preserve"> </w:t>
      </w:r>
    </w:p>
    <w:p w14:paraId="2AD9244B" w14:textId="1FF3C142" w:rsidR="00FC0393" w:rsidRDefault="00FC0393" w:rsidP="00FC0393">
      <w:pPr>
        <w:pStyle w:val="Akapitzlist"/>
        <w:numPr>
          <w:ilvl w:val="0"/>
          <w:numId w:val="11"/>
        </w:numPr>
        <w:spacing w:line="360" w:lineRule="auto"/>
        <w:jc w:val="both"/>
      </w:pPr>
      <w:r>
        <w:t>,,Sposoby na regulacje emocji wychowanków pieczy zastępczej i ich opiekunów” - Grupa wsparcia dla rodziców zastępczych – dla ok. 48osób</w:t>
      </w:r>
    </w:p>
    <w:p w14:paraId="7A35970B" w14:textId="6F696965" w:rsidR="00FC0393" w:rsidRDefault="00FC0393" w:rsidP="00FC0393">
      <w:pPr>
        <w:pStyle w:val="Akapitzlist"/>
        <w:numPr>
          <w:ilvl w:val="0"/>
          <w:numId w:val="11"/>
        </w:numPr>
        <w:spacing w:line="360" w:lineRule="auto"/>
        <w:jc w:val="both"/>
      </w:pPr>
      <w:r>
        <w:t>,,Sposoby na regulacje emocji wychowanków pieczy zastępczej i ich opiekunów” – zajęcia warsztatowe – dla ok. 72 osób (dzieci w wieku do 18lat).</w:t>
      </w:r>
    </w:p>
    <w:p w14:paraId="1ADB8542" w14:textId="77777777" w:rsidR="00843B53" w:rsidRDefault="00843B53" w:rsidP="00843B53">
      <w:pPr>
        <w:pStyle w:val="Akapitzlist"/>
        <w:spacing w:line="360" w:lineRule="auto"/>
        <w:jc w:val="both"/>
      </w:pPr>
    </w:p>
    <w:p w14:paraId="45DBB17E" w14:textId="7F8767F7" w:rsidR="00D46039" w:rsidRDefault="00843B53" w:rsidP="00843B53">
      <w:pPr>
        <w:pStyle w:val="Standard"/>
        <w:spacing w:line="360" w:lineRule="auto"/>
        <w:jc w:val="both"/>
        <w:rPr>
          <w:b/>
          <w:bCs/>
        </w:rPr>
      </w:pPr>
      <w:r w:rsidRPr="009A6A60">
        <w:rPr>
          <w:b/>
          <w:bCs/>
        </w:rPr>
        <w:t>Zadania będą realizowane w ramach projektu nr FEWP.06.15-IZ.00-0006/23 pn.</w:t>
      </w:r>
      <w:r w:rsidR="00D46039" w:rsidRPr="00D46039">
        <w:rPr>
          <w:b/>
          <w:bCs/>
        </w:rPr>
        <w:t xml:space="preserve"> </w:t>
      </w:r>
      <w:r w:rsidR="00D46039">
        <w:rPr>
          <w:b/>
          <w:bCs/>
        </w:rPr>
        <w:t xml:space="preserve">„Wsparcie </w:t>
      </w:r>
      <w:proofErr w:type="spellStart"/>
      <w:r w:rsidR="00D46039">
        <w:rPr>
          <w:b/>
          <w:bCs/>
        </w:rPr>
        <w:t>deinstytucjonalizacji</w:t>
      </w:r>
      <w:proofErr w:type="spellEnd"/>
      <w:r w:rsidR="00D46039">
        <w:rPr>
          <w:b/>
          <w:bCs/>
        </w:rPr>
        <w:t xml:space="preserve"> pieczy zastępczej w podregionie leszczyńskim” w</w:t>
      </w:r>
      <w:r w:rsidR="00D46039">
        <w:rPr>
          <w:b/>
        </w:rPr>
        <w:t>spółfinansowanego ze środków Europejskiego Funduszu Społecznego w ramach Wielkopolskiego Regionalnego  Programu  Operacyjnego na lata 2021-2027.</w:t>
      </w:r>
    </w:p>
    <w:p w14:paraId="01872139" w14:textId="57263B3B" w:rsidR="00843B53" w:rsidRDefault="00843B53" w:rsidP="00843B53">
      <w:pPr>
        <w:pStyle w:val="Standard"/>
        <w:spacing w:line="360" w:lineRule="auto"/>
        <w:jc w:val="both"/>
        <w:rPr>
          <w:b/>
          <w:bCs/>
        </w:rPr>
      </w:pPr>
    </w:p>
    <w:p w14:paraId="77F9970F" w14:textId="026A2ACA" w:rsidR="00843B53" w:rsidRPr="00843B53" w:rsidRDefault="00843B53" w:rsidP="00843B53">
      <w:pPr>
        <w:spacing w:line="360" w:lineRule="auto"/>
        <w:jc w:val="both"/>
        <w:textAlignment w:val="baseline"/>
        <w:rPr>
          <w:kern w:val="3"/>
        </w:rPr>
      </w:pPr>
      <w:r w:rsidRPr="00843B53">
        <w:rPr>
          <w:kern w:val="3"/>
        </w:rPr>
        <w:t>wg opisu przedmiotu zamówienia (Specyfikacja Warunków Zamówienia), stanowiącego załącznik nr 1 do zapytania ofertowego.</w:t>
      </w:r>
    </w:p>
    <w:p w14:paraId="3D250692" w14:textId="77777777" w:rsidR="00843B53" w:rsidRPr="00843B53" w:rsidRDefault="00843B53" w:rsidP="00843B53">
      <w:pPr>
        <w:spacing w:line="360" w:lineRule="auto"/>
        <w:jc w:val="both"/>
        <w:textAlignment w:val="baseline"/>
        <w:rPr>
          <w:kern w:val="3"/>
        </w:rPr>
      </w:pPr>
    </w:p>
    <w:p w14:paraId="5079ED13" w14:textId="77777777" w:rsidR="00843B53" w:rsidRPr="00843B53" w:rsidRDefault="00843B53" w:rsidP="00843B53">
      <w:pPr>
        <w:spacing w:line="360" w:lineRule="auto"/>
        <w:jc w:val="both"/>
        <w:textAlignment w:val="baseline"/>
        <w:rPr>
          <w:kern w:val="3"/>
        </w:rPr>
      </w:pPr>
      <w:r w:rsidRPr="00843B53">
        <w:rPr>
          <w:kern w:val="3"/>
        </w:rPr>
        <w:t>Obydwa zadania realizowane będą w jednym czasie i miejscu jako działania uzupełniające się.</w:t>
      </w:r>
    </w:p>
    <w:p w14:paraId="7088CA2A" w14:textId="77777777" w:rsidR="00843B53" w:rsidRPr="00843B53" w:rsidRDefault="00843B53" w:rsidP="00843B53">
      <w:pPr>
        <w:spacing w:line="360" w:lineRule="auto"/>
        <w:jc w:val="both"/>
        <w:textAlignment w:val="baseline"/>
        <w:rPr>
          <w:kern w:val="3"/>
        </w:rPr>
      </w:pPr>
    </w:p>
    <w:p w14:paraId="4AC0AC69" w14:textId="77777777" w:rsidR="00843B53" w:rsidRPr="00843B53" w:rsidRDefault="00843B53" w:rsidP="00843B53">
      <w:pPr>
        <w:spacing w:line="360" w:lineRule="auto"/>
        <w:jc w:val="both"/>
        <w:textAlignment w:val="baseline"/>
        <w:rPr>
          <w:b/>
          <w:bCs/>
          <w:color w:val="000000"/>
          <w:kern w:val="3"/>
        </w:rPr>
      </w:pPr>
      <w:r w:rsidRPr="00843B53">
        <w:rPr>
          <w:b/>
          <w:bCs/>
          <w:color w:val="000000"/>
          <w:kern w:val="3"/>
        </w:rPr>
        <w:t>CPV: 80570000-0 - Usługi szkolenia w dziedzinie rozwoju osobistego</w:t>
      </w:r>
    </w:p>
    <w:p w14:paraId="68B5BD76" w14:textId="77777777" w:rsidR="00843B53" w:rsidRPr="009A6A60" w:rsidRDefault="00843B53" w:rsidP="00843B53">
      <w:pPr>
        <w:pStyle w:val="Standard"/>
        <w:spacing w:line="360" w:lineRule="auto"/>
        <w:jc w:val="both"/>
        <w:rPr>
          <w:b/>
          <w:bCs/>
        </w:rPr>
      </w:pPr>
    </w:p>
    <w:p w14:paraId="5C19B28E" w14:textId="77777777" w:rsidR="00F350AA" w:rsidRPr="00F350AA" w:rsidRDefault="00F350AA" w:rsidP="00306993">
      <w:pPr>
        <w:spacing w:line="360" w:lineRule="auto"/>
        <w:jc w:val="both"/>
        <w:rPr>
          <w:color w:val="FF0000"/>
          <w:sz w:val="20"/>
          <w:szCs w:val="20"/>
        </w:rPr>
      </w:pPr>
    </w:p>
    <w:p w14:paraId="748F80A5" w14:textId="3B4834AD" w:rsidR="00306993" w:rsidRPr="005C15B8" w:rsidRDefault="006503B2" w:rsidP="00306993">
      <w:pPr>
        <w:spacing w:line="360" w:lineRule="auto"/>
        <w:jc w:val="both"/>
        <w:rPr>
          <w:b/>
          <w:bCs/>
        </w:rPr>
      </w:pPr>
      <w:r w:rsidRPr="005C15B8">
        <w:rPr>
          <w:b/>
          <w:bCs/>
        </w:rPr>
        <w:lastRenderedPageBreak/>
        <w:t xml:space="preserve">Zamawiający:             </w:t>
      </w:r>
    </w:p>
    <w:p w14:paraId="0044E993" w14:textId="77777777" w:rsidR="007601EF" w:rsidRDefault="007601EF" w:rsidP="007601EF">
      <w:pPr>
        <w:pStyle w:val="Standard"/>
        <w:spacing w:line="360" w:lineRule="auto"/>
        <w:jc w:val="both"/>
      </w:pPr>
      <w:r>
        <w:t>Powiat Grodziski/Powiatowe Centrum Pomocy Rodzinie w Grodzisku Wielkopolskim</w:t>
      </w:r>
    </w:p>
    <w:p w14:paraId="6EC14FB1" w14:textId="77777777" w:rsidR="007601EF" w:rsidRDefault="007601EF" w:rsidP="007601EF">
      <w:pPr>
        <w:pStyle w:val="Standard"/>
        <w:spacing w:line="360" w:lineRule="auto"/>
        <w:jc w:val="both"/>
      </w:pPr>
      <w:r>
        <w:t>ul. Żwirki i Wigury 1, 62-065 Grodzisk Wielkopolski</w:t>
      </w:r>
    </w:p>
    <w:p w14:paraId="34687582" w14:textId="3E8FBF2F" w:rsidR="005C15B8" w:rsidRPr="005D0F6B" w:rsidRDefault="005C15B8" w:rsidP="0093304E">
      <w:pPr>
        <w:spacing w:line="360" w:lineRule="auto"/>
        <w:jc w:val="both"/>
        <w:rPr>
          <w:color w:val="FF0000"/>
          <w:sz w:val="20"/>
          <w:szCs w:val="20"/>
        </w:rPr>
      </w:pPr>
    </w:p>
    <w:p w14:paraId="4396314C" w14:textId="38FDC64D" w:rsidR="006503B2" w:rsidRPr="0093304E" w:rsidRDefault="006503B2" w:rsidP="0093304E">
      <w:pPr>
        <w:spacing w:line="360" w:lineRule="auto"/>
        <w:jc w:val="both"/>
      </w:pPr>
      <w:r w:rsidRPr="0093304E">
        <w:rPr>
          <w:b/>
          <w:bCs/>
        </w:rPr>
        <w:t>Termin realizacji zamówienia:</w:t>
      </w:r>
      <w:r w:rsidRPr="0093304E">
        <w:t xml:space="preserve"> </w:t>
      </w:r>
      <w:r w:rsidR="00F1447D">
        <w:t>30.05.2026r</w:t>
      </w:r>
      <w:r w:rsidRPr="0093304E">
        <w:t xml:space="preserve"> </w:t>
      </w:r>
    </w:p>
    <w:p w14:paraId="235923D1" w14:textId="594BF533" w:rsidR="0093304E" w:rsidRDefault="00010E25" w:rsidP="0093304E">
      <w:pPr>
        <w:spacing w:line="360" w:lineRule="auto"/>
        <w:jc w:val="both"/>
      </w:pPr>
      <w:r>
        <w:t>Czas realizacji – 6 godzin zegarowych</w:t>
      </w:r>
    </w:p>
    <w:p w14:paraId="778B8D67" w14:textId="0F8A31AC" w:rsidR="00010E25" w:rsidRDefault="00010E25" w:rsidP="0093304E">
      <w:pPr>
        <w:spacing w:line="360" w:lineRule="auto"/>
        <w:jc w:val="both"/>
      </w:pPr>
      <w:r>
        <w:t>Miejsce realizacji: Wigwam w Zdroju k</w:t>
      </w:r>
      <w:r w:rsidR="007601EF">
        <w:t>oło</w:t>
      </w:r>
      <w:r>
        <w:t xml:space="preserve"> Grodziska Wielkopolskiego </w:t>
      </w:r>
    </w:p>
    <w:p w14:paraId="1918644A" w14:textId="77777777" w:rsidR="00010E25" w:rsidRDefault="00010E25" w:rsidP="0093304E">
      <w:pPr>
        <w:spacing w:line="360" w:lineRule="auto"/>
        <w:jc w:val="both"/>
      </w:pPr>
    </w:p>
    <w:p w14:paraId="4D7A683C" w14:textId="46410508" w:rsidR="00010E25" w:rsidRPr="005D0F6B" w:rsidRDefault="00010E25" w:rsidP="0093304E">
      <w:pPr>
        <w:spacing w:line="360" w:lineRule="auto"/>
        <w:jc w:val="both"/>
        <w:rPr>
          <w:color w:val="FF0000"/>
          <w:sz w:val="20"/>
          <w:szCs w:val="20"/>
        </w:rPr>
      </w:pPr>
      <w:r>
        <w:t>Informacje dodatkowe:</w:t>
      </w:r>
    </w:p>
    <w:p w14:paraId="47043BE4" w14:textId="77777777" w:rsidR="006503B2" w:rsidRPr="00306993" w:rsidRDefault="006503B2" w:rsidP="006503B2">
      <w:pPr>
        <w:rPr>
          <w:b/>
          <w:bCs/>
          <w:color w:val="FF0000"/>
        </w:rPr>
      </w:pPr>
    </w:p>
    <w:p w14:paraId="7D2CED6E" w14:textId="366CE9AB" w:rsidR="006503B2" w:rsidRPr="00010E25" w:rsidRDefault="006503B2" w:rsidP="00010E25">
      <w:pPr>
        <w:rPr>
          <w:b/>
          <w:bCs/>
        </w:rPr>
      </w:pPr>
      <w:r w:rsidRPr="00010E25">
        <w:rPr>
          <w:b/>
          <w:bCs/>
        </w:rPr>
        <w:t xml:space="preserve">Kryterium oceny: </w:t>
      </w:r>
    </w:p>
    <w:p w14:paraId="7D948F28" w14:textId="77777777" w:rsidR="00656081" w:rsidRPr="002B1AAD" w:rsidRDefault="00656081" w:rsidP="00656081">
      <w:pPr>
        <w:spacing w:line="360" w:lineRule="auto"/>
        <w:jc w:val="both"/>
        <w:rPr>
          <w:b/>
        </w:rPr>
      </w:pPr>
      <w:r w:rsidRPr="002B1AAD">
        <w:rPr>
          <w:b/>
        </w:rPr>
        <w:t>Istotne warunki zamówienia:</w:t>
      </w:r>
    </w:p>
    <w:p w14:paraId="4744ED63" w14:textId="01E5E7B2" w:rsidR="00656081" w:rsidRPr="002B1AAD" w:rsidRDefault="00010E25" w:rsidP="00656081">
      <w:pPr>
        <w:autoSpaceDE w:val="0"/>
        <w:adjustRightInd w:val="0"/>
        <w:spacing w:line="360" w:lineRule="auto"/>
        <w:jc w:val="both"/>
      </w:pPr>
      <w:r>
        <w:t>I</w:t>
      </w:r>
      <w:r w:rsidR="00656081" w:rsidRPr="002B1AAD">
        <w:t>lość punktów</w:t>
      </w:r>
      <w:r>
        <w:t xml:space="preserve"> przyznanych danej ofercie będzie wyliczana według następującego wzoru:</w:t>
      </w:r>
    </w:p>
    <w:p w14:paraId="3A53D28C" w14:textId="77777777" w:rsidR="00656081" w:rsidRPr="002B1AAD" w:rsidRDefault="00656081" w:rsidP="00656081">
      <w:pPr>
        <w:autoSpaceDE w:val="0"/>
        <w:adjustRightInd w:val="0"/>
        <w:ind w:left="1416" w:firstLine="708"/>
        <w:jc w:val="both"/>
      </w:pPr>
      <w:r w:rsidRPr="002B1AAD">
        <w:t>Oferta najtańsza</w:t>
      </w:r>
    </w:p>
    <w:p w14:paraId="3CC107B2" w14:textId="324C664B" w:rsidR="00656081" w:rsidRPr="002B1AAD" w:rsidRDefault="00656081" w:rsidP="00656081">
      <w:pPr>
        <w:autoSpaceDE w:val="0"/>
        <w:adjustRightInd w:val="0"/>
        <w:jc w:val="both"/>
      </w:pPr>
      <w:r w:rsidRPr="002B1AAD">
        <w:t xml:space="preserve">Ocena punktowa = </w:t>
      </w:r>
      <w:r w:rsidRPr="002B1AAD">
        <w:tab/>
      </w:r>
      <w:r w:rsidRPr="002B1AAD">
        <w:softHyphen/>
      </w:r>
      <w:r w:rsidRPr="002B1AAD">
        <w:softHyphen/>
      </w:r>
      <w:r w:rsidRPr="002B1AAD">
        <w:softHyphen/>
      </w:r>
      <w:r w:rsidRPr="002B1AAD">
        <w:softHyphen/>
        <w:t>______________</w:t>
      </w:r>
      <w:r w:rsidRPr="002B1AAD">
        <w:tab/>
        <w:t>x 100 punktów</w:t>
      </w:r>
    </w:p>
    <w:p w14:paraId="54511267" w14:textId="77777777" w:rsidR="00656081" w:rsidRDefault="00656081" w:rsidP="00656081">
      <w:pPr>
        <w:autoSpaceDE w:val="0"/>
        <w:adjustRightInd w:val="0"/>
        <w:jc w:val="both"/>
      </w:pPr>
      <w:r w:rsidRPr="002B1AAD">
        <w:tab/>
      </w:r>
      <w:r w:rsidRPr="002B1AAD">
        <w:tab/>
      </w:r>
      <w:r w:rsidRPr="002B1AAD">
        <w:tab/>
        <w:t>Oferta badana</w:t>
      </w:r>
    </w:p>
    <w:p w14:paraId="0ECC1824" w14:textId="77777777" w:rsidR="00010E25" w:rsidRDefault="00010E25" w:rsidP="00656081">
      <w:pPr>
        <w:autoSpaceDE w:val="0"/>
        <w:adjustRightInd w:val="0"/>
        <w:jc w:val="both"/>
      </w:pPr>
    </w:p>
    <w:p w14:paraId="57D37FDF" w14:textId="77777777" w:rsidR="00010E25" w:rsidRPr="002B1AAD" w:rsidRDefault="00010E25" w:rsidP="00656081">
      <w:pPr>
        <w:autoSpaceDE w:val="0"/>
        <w:adjustRightInd w:val="0"/>
        <w:jc w:val="both"/>
      </w:pPr>
    </w:p>
    <w:p w14:paraId="1264F357" w14:textId="77777777" w:rsidR="006503B2" w:rsidRPr="004B3CDD" w:rsidRDefault="006503B2" w:rsidP="006503B2">
      <w:pPr>
        <w:ind w:left="360"/>
        <w:rPr>
          <w:b/>
          <w:bCs/>
          <w:color w:val="FF0000"/>
          <w:sz w:val="20"/>
          <w:szCs w:val="20"/>
        </w:rPr>
      </w:pPr>
    </w:p>
    <w:p w14:paraId="4B9E832C" w14:textId="77777777" w:rsidR="00010E25" w:rsidRPr="00010E25" w:rsidRDefault="00010E25" w:rsidP="00010E25">
      <w:pPr>
        <w:widowControl w:val="0"/>
        <w:numPr>
          <w:ilvl w:val="0"/>
          <w:numId w:val="13"/>
        </w:numPr>
        <w:spacing w:after="160"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Podana w ofercie cena musi obejmować koszty wykonania usługi wynikającej z niniejszego zapytania, podatek VAT oraz obejmować wszelkie koszty jakie poniesie Wykonawca związane z wykonaniem przedmiotu zamówienia.</w:t>
      </w:r>
    </w:p>
    <w:p w14:paraId="1B1AFD49" w14:textId="77777777" w:rsidR="00010E25" w:rsidRPr="00010E25" w:rsidRDefault="00010E25" w:rsidP="00010E25">
      <w:pPr>
        <w:widowControl w:val="0"/>
        <w:numPr>
          <w:ilvl w:val="0"/>
          <w:numId w:val="13"/>
        </w:numPr>
        <w:spacing w:after="160"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Prawidłowe ustalenie stawki podatku VAT należy do obowiązków Wykonawcy zgodnie z przepisami ustawy o podatku od towarów i usług oraz podatku akcyzowym.</w:t>
      </w:r>
    </w:p>
    <w:p w14:paraId="7573AC3D" w14:textId="77777777" w:rsidR="00010E25" w:rsidRPr="00010E25" w:rsidRDefault="00010E25" w:rsidP="00010E25">
      <w:pPr>
        <w:widowControl w:val="0"/>
        <w:numPr>
          <w:ilvl w:val="0"/>
          <w:numId w:val="13"/>
        </w:numPr>
        <w:spacing w:after="160"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Cena oferty winna być wyrażona w złotych polskich (PLN) zgodnie z polskim systemem płatniczym po zaokrągleniu do pełnych groszy (dwa miejsca po przecinku).</w:t>
      </w:r>
    </w:p>
    <w:p w14:paraId="71A38E61" w14:textId="77777777" w:rsidR="00010E25" w:rsidRPr="00010E25" w:rsidRDefault="00010E25" w:rsidP="00010E25">
      <w:pPr>
        <w:widowControl w:val="0"/>
        <w:numPr>
          <w:ilvl w:val="0"/>
          <w:numId w:val="13"/>
        </w:numPr>
        <w:spacing w:after="160"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Jeżeli nie będzie można wybrać oferty najkorzystniejszej z uwagi na to, że zostały złożone oferty o takiej samej cenie, Zamawiający może wezwać Wykonawców, którzy złożyli te oferty, do złożenia w terminie określonym przez Zamawiającego ofert dodatkowych, jeżeli wymaga tego interes publiczny. Wykonawcy, składając oferty dodatkowe, nie mogą zaoferować cen wyższych niż zaoferowane w już złożonych ofertach.</w:t>
      </w:r>
    </w:p>
    <w:p w14:paraId="2A9A0092" w14:textId="77777777" w:rsidR="00010E25" w:rsidRPr="00010E25" w:rsidRDefault="00010E25" w:rsidP="00010E25">
      <w:pPr>
        <w:widowControl w:val="0"/>
        <w:numPr>
          <w:ilvl w:val="0"/>
          <w:numId w:val="13"/>
        </w:numPr>
        <w:spacing w:after="160"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Wykonawca winien posiadać uprawnienia do występowania w obrocie prawnym i prowadzić działalność gospodarczą, której przedmiot jest zgodny z przedmiotem zamówienia i Wykonawca musi usługę realizować osobiście.</w:t>
      </w:r>
    </w:p>
    <w:p w14:paraId="430D1E84" w14:textId="3A5A4767" w:rsidR="00010E25" w:rsidRPr="00010E25" w:rsidRDefault="00010E25" w:rsidP="00010E25">
      <w:pPr>
        <w:widowControl w:val="0"/>
        <w:numPr>
          <w:ilvl w:val="0"/>
          <w:numId w:val="13"/>
        </w:numPr>
        <w:spacing w:after="160"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 xml:space="preserve">Doświadczenie w realizacji zadania oraz doświadczenie osób wyznaczonych do przeprowadzenia grup wsparcia z uczestnikami zadania. </w:t>
      </w:r>
    </w:p>
    <w:p w14:paraId="6958774E" w14:textId="77777777" w:rsidR="00010E25" w:rsidRPr="00010E25" w:rsidRDefault="00010E25" w:rsidP="00010E25">
      <w:pPr>
        <w:spacing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W celu uniknięcia konfliktu interesów zamówienie nie może być udzielone podmiotom powiązanym z Zamawiającym osobowo lub kapitałowo. Z postępowania o udzielenie zamówienia wykluczony zostanie Wykonawca, który jest powiązany kapitałowo bądź osobowo.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</w:t>
      </w:r>
    </w:p>
    <w:p w14:paraId="01E5E4E0" w14:textId="77777777" w:rsidR="00010E25" w:rsidRPr="00010E25" w:rsidRDefault="00010E25" w:rsidP="00010E25">
      <w:pPr>
        <w:spacing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a) uczestniczeniu w spółce jako wspólnik spółki cywilnej lub spółki osobowej,</w:t>
      </w:r>
    </w:p>
    <w:p w14:paraId="6B8A0A50" w14:textId="77777777" w:rsidR="00010E25" w:rsidRPr="00010E25" w:rsidRDefault="00010E25" w:rsidP="00010E25">
      <w:pPr>
        <w:spacing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b) posiadaniu co najmniej 10% udziałów lub akcji, o ile niższy próg nie wynika z przepisów prawa lub nie został określony przez IZ w wytycznych programowych,</w:t>
      </w:r>
    </w:p>
    <w:p w14:paraId="29BA8DF6" w14:textId="77777777" w:rsidR="00010E25" w:rsidRPr="00010E25" w:rsidRDefault="00010E25" w:rsidP="00010E25">
      <w:pPr>
        <w:spacing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c) pełnieniu funkcji członka organu nadzorczego lub zarządzającego, prokurenta, pełnomocnika,</w:t>
      </w:r>
    </w:p>
    <w:p w14:paraId="74E4DA53" w14:textId="77777777" w:rsidR="00010E25" w:rsidRPr="00010E25" w:rsidRDefault="00010E25" w:rsidP="00010E25">
      <w:pPr>
        <w:spacing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A9898B1" w14:textId="77777777" w:rsidR="00010E25" w:rsidRPr="00010E25" w:rsidRDefault="00010E25" w:rsidP="00010E25">
      <w:pPr>
        <w:spacing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9. Zamawiający nie przewiduje możliwości składania ofert częściowych.</w:t>
      </w:r>
    </w:p>
    <w:p w14:paraId="1B267F91" w14:textId="77777777" w:rsidR="00010E25" w:rsidRPr="00010E25" w:rsidRDefault="00010E25" w:rsidP="00010E25">
      <w:pPr>
        <w:spacing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10. Zamawiający nie przewiduje składania ofert wariantowych.</w:t>
      </w:r>
    </w:p>
    <w:p w14:paraId="2EF8992C" w14:textId="77777777" w:rsidR="00010E25" w:rsidRPr="00010E25" w:rsidRDefault="00010E25" w:rsidP="00010E25">
      <w:pPr>
        <w:spacing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>11. Sposób przygotowania oferty: Ofertę sporządzoną w języku polskim, w formie pisemnej, na maszynie, komputerze, nieścieralnym atramentem należy umieścić w zabezpieczonej kopercie opisanej:</w:t>
      </w:r>
    </w:p>
    <w:p w14:paraId="1218E901" w14:textId="3C019084" w:rsidR="00010E25" w:rsidRDefault="00010E25" w:rsidP="00010E25">
      <w:pPr>
        <w:spacing w:line="360" w:lineRule="auto"/>
        <w:jc w:val="both"/>
        <w:textAlignment w:val="baseline"/>
        <w:rPr>
          <w:kern w:val="3"/>
        </w:rPr>
      </w:pPr>
      <w:r w:rsidRPr="00010E25">
        <w:rPr>
          <w:kern w:val="3"/>
        </w:rPr>
        <w:t xml:space="preserve">            Powiatowego Centrum Pomocy Rodzinie w Grodzisku Wlkp., ul. Żwirki i Wigury 1, 62-065 Grodzisk Wlkp., pok. nr 25 lub drogą elektroniczną na adres: </w:t>
      </w:r>
      <w:hyperlink r:id="rId8" w:history="1">
        <w:r w:rsidR="00D615CB" w:rsidRPr="00C92210">
          <w:rPr>
            <w:rStyle w:val="Hipercze"/>
            <w:kern w:val="3"/>
          </w:rPr>
          <w:t>kancelaria@pcprgw.pl</w:t>
        </w:r>
      </w:hyperlink>
      <w:r w:rsidR="00D615CB">
        <w:rPr>
          <w:kern w:val="3"/>
        </w:rPr>
        <w:t xml:space="preserve"> </w:t>
      </w:r>
      <w:r w:rsidR="0017183D">
        <w:rPr>
          <w:kern w:val="3"/>
        </w:rPr>
        <w:t>w przypadku ofert przesłanych drogą elektroniczną, podpis elektroniczny musi być kwalifikowalny zgodnie z obowiązującymi przepisami</w:t>
      </w:r>
      <w:r w:rsidR="00371C68">
        <w:rPr>
          <w:kern w:val="3"/>
        </w:rPr>
        <w:t>. Oferty należy przesłać</w:t>
      </w:r>
      <w:r w:rsidRPr="00010E25">
        <w:rPr>
          <w:kern w:val="3"/>
        </w:rPr>
        <w:t xml:space="preserve"> do dnia </w:t>
      </w:r>
      <w:r w:rsidR="004818E7">
        <w:rPr>
          <w:b/>
          <w:bCs/>
          <w:kern w:val="3"/>
        </w:rPr>
        <w:t>24.03.</w:t>
      </w:r>
      <w:r w:rsidRPr="00010E25">
        <w:rPr>
          <w:b/>
          <w:bCs/>
          <w:kern w:val="3"/>
        </w:rPr>
        <w:t>202</w:t>
      </w:r>
      <w:r w:rsidR="004818E7">
        <w:rPr>
          <w:b/>
          <w:bCs/>
          <w:kern w:val="3"/>
        </w:rPr>
        <w:t>6</w:t>
      </w:r>
      <w:r w:rsidRPr="00010E25">
        <w:rPr>
          <w:b/>
          <w:bCs/>
          <w:kern w:val="3"/>
        </w:rPr>
        <w:t xml:space="preserve">r. </w:t>
      </w:r>
      <w:r w:rsidRPr="00010E25">
        <w:rPr>
          <w:kern w:val="3"/>
        </w:rPr>
        <w:t xml:space="preserve">do godziny </w:t>
      </w:r>
      <w:r w:rsidR="004818E7">
        <w:rPr>
          <w:b/>
          <w:bCs/>
          <w:kern w:val="3"/>
        </w:rPr>
        <w:t>12.</w:t>
      </w:r>
      <w:r w:rsidR="004818E7" w:rsidRPr="007601EF">
        <w:rPr>
          <w:b/>
          <w:bCs/>
          <w:kern w:val="3"/>
          <w:vertAlign w:val="superscript"/>
        </w:rPr>
        <w:t>00</w:t>
      </w:r>
      <w:r w:rsidRPr="00010E25">
        <w:rPr>
          <w:kern w:val="3"/>
        </w:rPr>
        <w:t>, z dopiskiem: Zadania wsparcie grupowe rodzin zastępczych i dzieci z rodzin zastępczych.</w:t>
      </w:r>
    </w:p>
    <w:p w14:paraId="6416589D" w14:textId="6E663019" w:rsidR="00010E25" w:rsidRPr="004818E7" w:rsidRDefault="004818E7" w:rsidP="003C513D">
      <w:pPr>
        <w:spacing w:line="360" w:lineRule="auto"/>
        <w:jc w:val="both"/>
        <w:rPr>
          <w:kern w:val="3"/>
        </w:rPr>
      </w:pPr>
      <w:r w:rsidRPr="004818E7">
        <w:rPr>
          <w:kern w:val="3"/>
        </w:rPr>
        <w:t>Termin otwarcia ofert: 2</w:t>
      </w:r>
      <w:r w:rsidR="006C599C">
        <w:rPr>
          <w:kern w:val="3"/>
        </w:rPr>
        <w:t>5</w:t>
      </w:r>
      <w:r w:rsidRPr="004818E7">
        <w:rPr>
          <w:kern w:val="3"/>
        </w:rPr>
        <w:t>.03.2026r</w:t>
      </w:r>
      <w:r w:rsidR="007601EF">
        <w:rPr>
          <w:kern w:val="3"/>
        </w:rPr>
        <w:t xml:space="preserve"> godz. </w:t>
      </w:r>
      <w:r w:rsidR="006C599C">
        <w:rPr>
          <w:kern w:val="3"/>
        </w:rPr>
        <w:t>9</w:t>
      </w:r>
      <w:r w:rsidR="007601EF">
        <w:rPr>
          <w:kern w:val="3"/>
        </w:rPr>
        <w:t>.</w:t>
      </w:r>
      <w:r w:rsidR="007601EF" w:rsidRPr="007601EF">
        <w:rPr>
          <w:kern w:val="3"/>
          <w:vertAlign w:val="superscript"/>
        </w:rPr>
        <w:t>00</w:t>
      </w:r>
    </w:p>
    <w:p w14:paraId="49D2D995" w14:textId="005533E5" w:rsidR="004818E7" w:rsidRPr="004818E7" w:rsidRDefault="004818E7" w:rsidP="003C513D">
      <w:pPr>
        <w:spacing w:line="360" w:lineRule="auto"/>
        <w:jc w:val="both"/>
      </w:pPr>
      <w:r w:rsidRPr="004818E7">
        <w:rPr>
          <w:kern w:val="3"/>
        </w:rPr>
        <w:t xml:space="preserve">Termin ważności oferty: </w:t>
      </w:r>
      <w:r w:rsidR="0017183D">
        <w:rPr>
          <w:kern w:val="3"/>
        </w:rPr>
        <w:t>30 dni od dnia otwarcia ofert.</w:t>
      </w:r>
    </w:p>
    <w:p w14:paraId="1D80F483" w14:textId="77777777" w:rsidR="00010E25" w:rsidRDefault="00010E25" w:rsidP="003C513D">
      <w:pPr>
        <w:spacing w:line="360" w:lineRule="auto"/>
        <w:jc w:val="both"/>
      </w:pPr>
    </w:p>
    <w:p w14:paraId="2CAD5467" w14:textId="77777777" w:rsidR="00010E25" w:rsidRDefault="00010E25" w:rsidP="003C513D">
      <w:pPr>
        <w:spacing w:line="360" w:lineRule="auto"/>
        <w:jc w:val="both"/>
      </w:pPr>
    </w:p>
    <w:p w14:paraId="5A2C5E3D" w14:textId="77777777" w:rsidR="00010E25" w:rsidRDefault="00010E25" w:rsidP="003C513D">
      <w:pPr>
        <w:spacing w:line="360" w:lineRule="auto"/>
        <w:jc w:val="both"/>
      </w:pPr>
    </w:p>
    <w:p w14:paraId="68F68345" w14:textId="77777777" w:rsidR="00010E25" w:rsidRDefault="00010E25" w:rsidP="003C513D">
      <w:pPr>
        <w:spacing w:line="360" w:lineRule="auto"/>
        <w:jc w:val="both"/>
      </w:pPr>
    </w:p>
    <w:p w14:paraId="0B61458A" w14:textId="77777777" w:rsidR="00010E25" w:rsidRDefault="00010E25" w:rsidP="003C513D">
      <w:pPr>
        <w:spacing w:line="360" w:lineRule="auto"/>
        <w:jc w:val="both"/>
      </w:pPr>
    </w:p>
    <w:p w14:paraId="7AE1FE72" w14:textId="5E0C6A24" w:rsidR="008A2243" w:rsidRPr="006F66DA" w:rsidRDefault="008A2243" w:rsidP="00852F16">
      <w:pPr>
        <w:rPr>
          <w:bCs/>
          <w:vertAlign w:val="superscript"/>
        </w:rPr>
      </w:pPr>
    </w:p>
    <w:sectPr w:rsidR="008A2243" w:rsidRPr="006F66DA" w:rsidSect="0030699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ADB49" w14:textId="77777777" w:rsidR="008F7C93" w:rsidRDefault="008F7C93" w:rsidP="006503B2">
      <w:r>
        <w:separator/>
      </w:r>
    </w:p>
  </w:endnote>
  <w:endnote w:type="continuationSeparator" w:id="0">
    <w:p w14:paraId="71F7FCB2" w14:textId="77777777" w:rsidR="008F7C93" w:rsidRDefault="008F7C93" w:rsidP="0065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2260" w14:textId="77777777" w:rsidR="006503B2" w:rsidRDefault="006503B2" w:rsidP="006503B2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5C9391" wp14:editId="5D960195">
          <wp:simplePos x="0" y="0"/>
          <wp:positionH relativeFrom="column">
            <wp:posOffset>-888547</wp:posOffset>
          </wp:positionH>
          <wp:positionV relativeFrom="paragraph">
            <wp:posOffset>-208359</wp:posOffset>
          </wp:positionV>
          <wp:extent cx="7525198" cy="723751"/>
          <wp:effectExtent l="0" t="0" r="0" b="0"/>
          <wp:wrapNone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198" cy="723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a</w:t>
    </w:r>
  </w:p>
  <w:p w14:paraId="5D981312" w14:textId="77777777" w:rsidR="006503B2" w:rsidRPr="006503B2" w:rsidRDefault="006503B2" w:rsidP="00650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A5A9" w14:textId="77777777" w:rsidR="008F7C93" w:rsidRDefault="008F7C93" w:rsidP="006503B2">
      <w:r>
        <w:separator/>
      </w:r>
    </w:p>
  </w:footnote>
  <w:footnote w:type="continuationSeparator" w:id="0">
    <w:p w14:paraId="253A700A" w14:textId="77777777" w:rsidR="008F7C93" w:rsidRDefault="008F7C93" w:rsidP="00650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5714" w14:textId="77777777" w:rsidR="006503B2" w:rsidRDefault="006503B2" w:rsidP="006503B2">
    <w:pPr>
      <w:pStyle w:val="Nagwek"/>
      <w:tabs>
        <w:tab w:val="clear" w:pos="4536"/>
        <w:tab w:val="clear" w:pos="9072"/>
        <w:tab w:val="left" w:pos="289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5754821" wp14:editId="4F5CC466">
          <wp:simplePos x="0" y="0"/>
          <wp:positionH relativeFrom="column">
            <wp:posOffset>-890253</wp:posOffset>
          </wp:positionH>
          <wp:positionV relativeFrom="paragraph">
            <wp:posOffset>-212959</wp:posOffset>
          </wp:positionV>
          <wp:extent cx="7549522" cy="733347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22" cy="733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598A5F1" w14:textId="77777777" w:rsidR="00436CC9" w:rsidRDefault="00436CC9" w:rsidP="00436CC9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</w:p>
  <w:p w14:paraId="09AB40F7" w14:textId="63F41363" w:rsidR="00436CC9" w:rsidRPr="00C55255" w:rsidRDefault="00436CC9" w:rsidP="00436CC9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 xml:space="preserve">Projekt pn.: „Wsparcie </w:t>
    </w:r>
    <w:proofErr w:type="spellStart"/>
    <w:r w:rsidRPr="00C55255">
      <w:rPr>
        <w:rFonts w:cs="Times New Roman"/>
      </w:rPr>
      <w:t>deinstytucjonalizacji</w:t>
    </w:r>
    <w:proofErr w:type="spellEnd"/>
    <w:r w:rsidRPr="00C55255">
      <w:rPr>
        <w:rFonts w:cs="Times New Roman"/>
      </w:rPr>
      <w:t xml:space="preserve"> pieczy zastępczej w podregionie leszczyńskim”</w:t>
    </w:r>
  </w:p>
  <w:p w14:paraId="09E7F9D5" w14:textId="77777777" w:rsidR="00436CC9" w:rsidRPr="00C55255" w:rsidRDefault="00436CC9" w:rsidP="00436CC9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współfinansowany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0DC"/>
    <w:multiLevelType w:val="hybridMultilevel"/>
    <w:tmpl w:val="B7CA6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A58B5"/>
    <w:multiLevelType w:val="multilevel"/>
    <w:tmpl w:val="A3962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546"/>
    <w:multiLevelType w:val="multilevel"/>
    <w:tmpl w:val="B41C02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912E6F"/>
    <w:multiLevelType w:val="multilevel"/>
    <w:tmpl w:val="1374D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2337EC"/>
    <w:multiLevelType w:val="multilevel"/>
    <w:tmpl w:val="489AB03A"/>
    <w:lvl w:ilvl="0">
      <w:start w:val="1"/>
      <w:numFmt w:val="upperRoman"/>
      <w:lvlText w:val="%1."/>
      <w:lvlJc w:val="right"/>
      <w:pPr>
        <w:ind w:left="213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FBA63D2"/>
    <w:multiLevelType w:val="hybridMultilevel"/>
    <w:tmpl w:val="383EF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4C0A"/>
    <w:multiLevelType w:val="hybridMultilevel"/>
    <w:tmpl w:val="383EF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1450E"/>
    <w:multiLevelType w:val="hybridMultilevel"/>
    <w:tmpl w:val="C450D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8109B"/>
    <w:multiLevelType w:val="hybridMultilevel"/>
    <w:tmpl w:val="539AD25A"/>
    <w:lvl w:ilvl="0" w:tplc="6EC4DA1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3313"/>
    <w:multiLevelType w:val="hybridMultilevel"/>
    <w:tmpl w:val="66EA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81189"/>
    <w:multiLevelType w:val="multilevel"/>
    <w:tmpl w:val="B81C7D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E91E1B"/>
    <w:multiLevelType w:val="hybridMultilevel"/>
    <w:tmpl w:val="D2A6E132"/>
    <w:lvl w:ilvl="0" w:tplc="B7DC084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C1516"/>
    <w:multiLevelType w:val="hybridMultilevel"/>
    <w:tmpl w:val="383EF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7687">
    <w:abstractNumId w:val="4"/>
  </w:num>
  <w:num w:numId="2" w16cid:durableId="2035231059">
    <w:abstractNumId w:val="10"/>
  </w:num>
  <w:num w:numId="3" w16cid:durableId="1144665591">
    <w:abstractNumId w:val="1"/>
  </w:num>
  <w:num w:numId="4" w16cid:durableId="1439910611">
    <w:abstractNumId w:val="9"/>
  </w:num>
  <w:num w:numId="5" w16cid:durableId="905143759">
    <w:abstractNumId w:val="3"/>
  </w:num>
  <w:num w:numId="6" w16cid:durableId="880365330">
    <w:abstractNumId w:val="13"/>
  </w:num>
  <w:num w:numId="7" w16cid:durableId="658919984">
    <w:abstractNumId w:val="2"/>
  </w:num>
  <w:num w:numId="8" w16cid:durableId="1320570705">
    <w:abstractNumId w:val="8"/>
  </w:num>
  <w:num w:numId="9" w16cid:durableId="140850798">
    <w:abstractNumId w:val="11"/>
  </w:num>
  <w:num w:numId="10" w16cid:durableId="1370570291">
    <w:abstractNumId w:val="0"/>
  </w:num>
  <w:num w:numId="11" w16cid:durableId="1711346652">
    <w:abstractNumId w:val="6"/>
  </w:num>
  <w:num w:numId="12" w16cid:durableId="596443303">
    <w:abstractNumId w:val="7"/>
  </w:num>
  <w:num w:numId="13" w16cid:durableId="1861891512">
    <w:abstractNumId w:val="12"/>
  </w:num>
  <w:num w:numId="14" w16cid:durableId="786042359">
    <w:abstractNumId w:val="5"/>
  </w:num>
  <w:num w:numId="15" w16cid:durableId="4827007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12"/>
    <w:rsid w:val="00010E25"/>
    <w:rsid w:val="00043CFA"/>
    <w:rsid w:val="0006588D"/>
    <w:rsid w:val="00112DD4"/>
    <w:rsid w:val="0011628E"/>
    <w:rsid w:val="0017183D"/>
    <w:rsid w:val="001B053E"/>
    <w:rsid w:val="001B05B8"/>
    <w:rsid w:val="001C0B17"/>
    <w:rsid w:val="001E4386"/>
    <w:rsid w:val="001F584E"/>
    <w:rsid w:val="00237479"/>
    <w:rsid w:val="00237B20"/>
    <w:rsid w:val="002625E5"/>
    <w:rsid w:val="00274336"/>
    <w:rsid w:val="002E1DE0"/>
    <w:rsid w:val="002E764B"/>
    <w:rsid w:val="00306993"/>
    <w:rsid w:val="00371C68"/>
    <w:rsid w:val="003836A3"/>
    <w:rsid w:val="003921CB"/>
    <w:rsid w:val="00392622"/>
    <w:rsid w:val="003B6101"/>
    <w:rsid w:val="003B68AD"/>
    <w:rsid w:val="003C513D"/>
    <w:rsid w:val="003F1098"/>
    <w:rsid w:val="00404562"/>
    <w:rsid w:val="00404BCD"/>
    <w:rsid w:val="004337D4"/>
    <w:rsid w:val="00433C97"/>
    <w:rsid w:val="00435CE5"/>
    <w:rsid w:val="00436CC9"/>
    <w:rsid w:val="00454457"/>
    <w:rsid w:val="00462B04"/>
    <w:rsid w:val="004818E7"/>
    <w:rsid w:val="00486C77"/>
    <w:rsid w:val="004B3CDD"/>
    <w:rsid w:val="00533728"/>
    <w:rsid w:val="00597EA5"/>
    <w:rsid w:val="005B7A0E"/>
    <w:rsid w:val="005C15B8"/>
    <w:rsid w:val="005C461A"/>
    <w:rsid w:val="005C7231"/>
    <w:rsid w:val="005D0F6B"/>
    <w:rsid w:val="005D2466"/>
    <w:rsid w:val="005E6292"/>
    <w:rsid w:val="006503B2"/>
    <w:rsid w:val="00656081"/>
    <w:rsid w:val="006630FB"/>
    <w:rsid w:val="006C599C"/>
    <w:rsid w:val="006F66DA"/>
    <w:rsid w:val="00712EC4"/>
    <w:rsid w:val="00713E6D"/>
    <w:rsid w:val="007561FB"/>
    <w:rsid w:val="007601EF"/>
    <w:rsid w:val="007766F4"/>
    <w:rsid w:val="00791563"/>
    <w:rsid w:val="007A391C"/>
    <w:rsid w:val="007D7507"/>
    <w:rsid w:val="007E2118"/>
    <w:rsid w:val="007F7CEB"/>
    <w:rsid w:val="00805510"/>
    <w:rsid w:val="008348C7"/>
    <w:rsid w:val="00843B53"/>
    <w:rsid w:val="00852F16"/>
    <w:rsid w:val="00860202"/>
    <w:rsid w:val="00885F07"/>
    <w:rsid w:val="00895719"/>
    <w:rsid w:val="008A1638"/>
    <w:rsid w:val="008A2243"/>
    <w:rsid w:val="008B47A1"/>
    <w:rsid w:val="008D2390"/>
    <w:rsid w:val="008F7C93"/>
    <w:rsid w:val="00921157"/>
    <w:rsid w:val="0093304E"/>
    <w:rsid w:val="00944823"/>
    <w:rsid w:val="00952416"/>
    <w:rsid w:val="0096405A"/>
    <w:rsid w:val="009A5AD2"/>
    <w:rsid w:val="009A63A4"/>
    <w:rsid w:val="009B50DE"/>
    <w:rsid w:val="009D0512"/>
    <w:rsid w:val="00A32FB4"/>
    <w:rsid w:val="00A351BC"/>
    <w:rsid w:val="00A8283C"/>
    <w:rsid w:val="00AD4F61"/>
    <w:rsid w:val="00AE1CBC"/>
    <w:rsid w:val="00AE2333"/>
    <w:rsid w:val="00B27CC1"/>
    <w:rsid w:val="00C35463"/>
    <w:rsid w:val="00C46A39"/>
    <w:rsid w:val="00C60100"/>
    <w:rsid w:val="00C74815"/>
    <w:rsid w:val="00D46039"/>
    <w:rsid w:val="00D615CB"/>
    <w:rsid w:val="00DA6E1F"/>
    <w:rsid w:val="00DB5E54"/>
    <w:rsid w:val="00DD7C75"/>
    <w:rsid w:val="00DF1375"/>
    <w:rsid w:val="00E410E8"/>
    <w:rsid w:val="00EE7F22"/>
    <w:rsid w:val="00F1447D"/>
    <w:rsid w:val="00F350AA"/>
    <w:rsid w:val="00F73AA3"/>
    <w:rsid w:val="00F81EB0"/>
    <w:rsid w:val="00F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EA19"/>
  <w15:chartTrackingRefBased/>
  <w15:docId w15:val="{C94FD0F9-C1B8-4E19-B9CC-5B1DAA0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1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5D0F6B"/>
    <w:pPr>
      <w:suppressAutoHyphens w:val="0"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qFormat/>
    <w:rsid w:val="006503B2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03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3B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D0F6B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qFormat/>
    <w:rsid w:val="003B610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436CC9"/>
    <w:pPr>
      <w:suppressLineNumbers/>
      <w:autoSpaceDN/>
      <w:spacing w:before="120" w:after="120"/>
    </w:pPr>
    <w:rPr>
      <w:rFonts w:cs="Arial Unicode MS"/>
      <w:i/>
      <w:iCs/>
    </w:rPr>
  </w:style>
  <w:style w:type="paragraph" w:customStyle="1" w:styleId="Standard">
    <w:name w:val="Standard"/>
    <w:rsid w:val="00843B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615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1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cprg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4884-1CB6-401D-88C8-3002B232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madziarka2@wp.pl</dc:creator>
  <cp:keywords/>
  <dc:description/>
  <cp:lastModifiedBy>Piotr Bartkowiak</cp:lastModifiedBy>
  <cp:revision>2</cp:revision>
  <cp:lastPrinted>2026-03-17T09:45:00Z</cp:lastPrinted>
  <dcterms:created xsi:type="dcterms:W3CDTF">2026-03-17T13:00:00Z</dcterms:created>
  <dcterms:modified xsi:type="dcterms:W3CDTF">2026-03-17T13:00:00Z</dcterms:modified>
</cp:coreProperties>
</file>